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654055" w:rsidP="00232166">
      <w:pPr>
        <w:pStyle w:val="normal-header"/>
        <w:ind w:right="24" w:firstLine="0"/>
        <w:jc w:val="left"/>
      </w:pPr>
      <w:r>
        <w:t>2018. 08.</w:t>
      </w:r>
      <w:r w:rsidR="002441AB">
        <w:t xml:space="preserve"> </w:t>
      </w:r>
      <w:r>
        <w:t>27</w:t>
      </w:r>
      <w:r w:rsidR="002441AB">
        <w:t>.</w:t>
      </w:r>
    </w:p>
    <w:p w:rsidR="00BC63BE" w:rsidRPr="00AC5B21" w:rsidRDefault="00654055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Kiskőrösi Tankerületi Központ</w:t>
      </w:r>
    </w:p>
    <w:p w:rsidR="00BC63BE" w:rsidRPr="00AC5B21" w:rsidRDefault="0065405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Kiskunhalasi Fazekas Mihály Általános iskola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654055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felújított iskolaépületben kezdik a tanévet a fazekas iskolában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2F3411" w:rsidP="00111913">
      <w:pPr>
        <w:pStyle w:val="normal-header"/>
        <w:ind w:firstLine="0"/>
        <w:rPr>
          <w:b/>
        </w:rPr>
      </w:pPr>
      <w:r w:rsidRPr="002F3411">
        <w:rPr>
          <w:b/>
        </w:rPr>
        <w:t>A Széchenyi 2020 program keretében meg</w:t>
      </w:r>
      <w:r>
        <w:rPr>
          <w:b/>
        </w:rPr>
        <w:t>valósult projekt keretében újult meg a</w:t>
      </w:r>
      <w:r w:rsidR="00654055">
        <w:rPr>
          <w:b/>
        </w:rPr>
        <w:t xml:space="preserve"> Kiskunhalasi Fazekas Mihály Általános Iskola épület</w:t>
      </w:r>
      <w:r>
        <w:rPr>
          <w:b/>
        </w:rPr>
        <w:t>e.</w:t>
      </w:r>
      <w:r w:rsidR="00654055">
        <w:rPr>
          <w:b/>
        </w:rPr>
        <w:t xml:space="preserve"> </w:t>
      </w:r>
      <w:r>
        <w:rPr>
          <w:b/>
        </w:rPr>
        <w:t xml:space="preserve">A fenntartó, a Kiskőrösi Tankerületi Központ az </w:t>
      </w:r>
      <w:r w:rsidR="00654055">
        <w:rPr>
          <w:b/>
        </w:rPr>
        <w:t>EFOP 4.1.3 pályázati konstr</w:t>
      </w:r>
      <w:r>
        <w:rPr>
          <w:b/>
        </w:rPr>
        <w:t>ukción nyerte az ehhez szükséges 145 millió forintot</w:t>
      </w:r>
      <w:r w:rsidR="00654055">
        <w:rPr>
          <w:b/>
        </w:rPr>
        <w:t xml:space="preserve">. </w:t>
      </w:r>
      <w:r w:rsidRPr="002F3411">
        <w:rPr>
          <w:b/>
        </w:rPr>
        <w:t>A fejlesztés eredményeként, a</w:t>
      </w:r>
      <w:r w:rsidR="00654055">
        <w:rPr>
          <w:b/>
        </w:rPr>
        <w:t xml:space="preserve"> fűtéskorszerűsítésnek, szigetelésnek és nyílászáró-cserének köszönhetően korszerűbbé vált épület egyúttal sokkal szebb és kényelmesebb is lett.</w:t>
      </w:r>
    </w:p>
    <w:p w:rsidR="005901CF" w:rsidRPr="00123642" w:rsidRDefault="005901CF" w:rsidP="005901CF">
      <w:pPr>
        <w:pStyle w:val="normal-header"/>
        <w:ind w:firstLine="0"/>
      </w:pPr>
    </w:p>
    <w:p w:rsidR="001B4BE3" w:rsidRDefault="00654055" w:rsidP="005901CF">
      <w:pPr>
        <w:pStyle w:val="normal-header"/>
        <w:ind w:firstLine="0"/>
      </w:pPr>
      <w:r>
        <w:t xml:space="preserve">Az iskola épületének </w:t>
      </w:r>
      <w:r w:rsidR="001B4BE3">
        <w:t>igényes és esztétikus megjelenése a felújítás</w:t>
      </w:r>
      <w:r>
        <w:t>t</w:t>
      </w:r>
      <w:r w:rsidR="001B4BE3">
        <w:t xml:space="preserve"> végzett</w:t>
      </w:r>
      <w:r>
        <w:t xml:space="preserve"> </w:t>
      </w:r>
      <w:proofErr w:type="spellStart"/>
      <w:r>
        <w:t>Modinvest</w:t>
      </w:r>
      <w:proofErr w:type="spellEnd"/>
      <w:r>
        <w:t xml:space="preserve"> Kft. </w:t>
      </w:r>
      <w:r w:rsidR="001B4BE3">
        <w:t>munkájának eredménye</w:t>
      </w:r>
      <w:r>
        <w:t>.</w:t>
      </w:r>
      <w:r w:rsidR="001B4BE3">
        <w:t xml:space="preserve"> </w:t>
      </w:r>
      <w:r w:rsidR="0041097D">
        <w:t xml:space="preserve">Az egyes munkafázisok úgy valósultak meg, hogy a kivitelező és az iskola vezetése hetente egyeztetett a részletekről. </w:t>
      </w:r>
      <w:r w:rsidR="001B4BE3">
        <w:t>Az elegáns, kellemes színek, a megújult üvegfolyosó, a bútorzat egy részének cseréje az elvárásoknak megfelelő</w:t>
      </w:r>
      <w:r w:rsidR="0041097D">
        <w:t>, esztétikus</w:t>
      </w:r>
      <w:r w:rsidR="001B4BE3">
        <w:t xml:space="preserve"> környezetet eredményezett.</w:t>
      </w:r>
      <w:r>
        <w:t xml:space="preserve"> </w:t>
      </w:r>
    </w:p>
    <w:p w:rsidR="005901CF" w:rsidRPr="00123642" w:rsidRDefault="007E7A3C" w:rsidP="005901CF">
      <w:pPr>
        <w:pStyle w:val="normal-header"/>
        <w:ind w:firstLine="0"/>
      </w:pPr>
      <w:r w:rsidRPr="00DF218D">
        <w:t>A két fő épületrész közötti üvegfolyosón az alumíniumkeretes ablakokat korszerűbbekre cserélték az energiatakarékosság érdekében.</w:t>
      </w:r>
      <w:r w:rsidRPr="007E7A3C">
        <w:t xml:space="preserve"> </w:t>
      </w:r>
      <w:r w:rsidR="00882D8F" w:rsidRPr="007E7A3C">
        <w:t xml:space="preserve">A főépület és egy tantermi blokk 18 cm-es külső hőszigetelést kapott. </w:t>
      </w:r>
      <w:r w:rsidR="001B4BE3">
        <w:t>Az elavult</w:t>
      </w:r>
      <w:r w:rsidR="00654055">
        <w:t xml:space="preserve"> kazánokat korszerűbbre cserélve a kazánház felszabadult, így átalakítása után oda lehetett költöztetni a korábban szükségteremben elhelyezett könyvtárat. </w:t>
      </w:r>
      <w:r w:rsidR="001B4BE3">
        <w:t>Ennek köszönhetően</w:t>
      </w:r>
      <w:r w:rsidR="00654055">
        <w:t xml:space="preserve"> nyert az iskola egy tágas, világos aulát is, ami</w:t>
      </w:r>
      <w:r w:rsidR="001B4BE3">
        <w:t>nek látv</w:t>
      </w:r>
      <w:bookmarkStart w:id="0" w:name="_GoBack"/>
      <w:bookmarkEnd w:id="0"/>
      <w:r w:rsidR="001B4BE3">
        <w:t>ánya</w:t>
      </w:r>
      <w:r w:rsidR="00654055">
        <w:t xml:space="preserve"> az iskolába lépő számára </w:t>
      </w:r>
      <w:r w:rsidR="001B4BE3">
        <w:t xml:space="preserve">újabb kellemes benyomást okoz. </w:t>
      </w:r>
      <w:r w:rsidR="00802F20">
        <w:t>Rendezvények színhelyeként szolgálhat majd, ahol a kiállítási eszközök elhelyezésére és a tér elválasztására is lehetőséget teremtettek.</w:t>
      </w:r>
    </w:p>
    <w:p w:rsidR="00880770" w:rsidRPr="006A66DF" w:rsidRDefault="00880770" w:rsidP="00880770">
      <w:pPr>
        <w:pStyle w:val="normal-header"/>
        <w:ind w:firstLine="0"/>
      </w:pPr>
      <w:r w:rsidRPr="006A66DF">
        <w:t>Az emeleten kialakítottak egy olyan helyiséget, mely korszerű be- és elrendezésével lehetővé teszi kis- és nagycsoportos tanulói foglalkozások tartását, műhelyfoglalkozások során pedig a</w:t>
      </w:r>
      <w:r>
        <w:t xml:space="preserve">z Oktatási Hivatal </w:t>
      </w:r>
      <w:proofErr w:type="spellStart"/>
      <w:r w:rsidRPr="006A66DF">
        <w:t>báziskol</w:t>
      </w:r>
      <w:r>
        <w:t>ájaként</w:t>
      </w:r>
      <w:proofErr w:type="spellEnd"/>
      <w:r>
        <w:t xml:space="preserve"> kapott </w:t>
      </w:r>
      <w:r w:rsidRPr="006A66DF">
        <w:t>feladatok ellátását is segíti.</w:t>
      </w:r>
    </w:p>
    <w:p w:rsidR="005901CF" w:rsidRDefault="001B4BE3" w:rsidP="005901CF">
      <w:pPr>
        <w:pStyle w:val="normal-header"/>
        <w:ind w:firstLine="0"/>
      </w:pPr>
      <w:r>
        <w:t xml:space="preserve">A tanulói szekrények is új ajtókat kaptak, így két-két tanulónként zárható részbe tudnak majd pakolni. Szociális helyiségek is újultak meg, és sikerült kialakítani egy tárgyalót. </w:t>
      </w:r>
      <w:r w:rsidR="00802F20">
        <w:t>Két tanterem és az új könyvtár korszerű és esztétikus bútorzatot kapott.</w:t>
      </w:r>
    </w:p>
    <w:p w:rsidR="001B4BE3" w:rsidRDefault="001B4BE3" w:rsidP="005901CF">
      <w:pPr>
        <w:pStyle w:val="normal-header"/>
        <w:ind w:firstLine="0"/>
      </w:pPr>
      <w:r>
        <w:t>Beszerzésre kerültek kültéri fitnesz eszközök, melyek elhelyezése és rögzítése a közeljövőben történik meg.</w:t>
      </w:r>
    </w:p>
    <w:p w:rsidR="00802F20" w:rsidRDefault="00802F20" w:rsidP="005901CF">
      <w:pPr>
        <w:pStyle w:val="normal-header"/>
        <w:ind w:firstLine="0"/>
      </w:pPr>
      <w:r>
        <w:t xml:space="preserve">Az egész épületet érintő, pályázati forrásból történt felújításhoz kapcsolódóan szükségessé váltak további, kisebb munkák. Ezekben a fenntartó Kiskőrösi Tankerületi központ, a működtető Kiskunhalas Város Önkormányzata és az iskola Szülői Munkaközössége, valamint az iskolát rendszeresen támogató Segíts Magadon Alapítvány is részt vállalt. Az energiatakarékosság mellett az is fontos szempont, hogy a </w:t>
      </w:r>
      <w:r w:rsidR="0041097D">
        <w:t>tanulók és az iskolában tartózkodó felnőttek közérzetére is tartósan jó hatással legyen a környezet, melynek rendben tartásában mindenki részt vállal.</w:t>
      </w:r>
    </w:p>
    <w:p w:rsidR="0041097D" w:rsidRPr="00123642" w:rsidRDefault="0041097D" w:rsidP="005901CF">
      <w:pPr>
        <w:pStyle w:val="normal-header"/>
        <w:ind w:firstLine="0"/>
      </w:pPr>
      <w:r>
        <w:t xml:space="preserve">Az </w:t>
      </w:r>
      <w:r w:rsidR="002F3411" w:rsidRPr="002F3411">
        <w:t>EFOP-4.1.3-17-2017-00195 projekt 2018. augusztus 31.-én zárul, a felújítás</w:t>
      </w:r>
      <w:r w:rsidR="002F3411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>
        <w:t xml:space="preserve">átadásra az ünnepélyes tanévnyitót követően került sor. 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F5" w:rsidRDefault="00AF3EF5" w:rsidP="00AB4900">
      <w:pPr>
        <w:spacing w:after="0" w:line="240" w:lineRule="auto"/>
      </w:pPr>
      <w:r>
        <w:separator/>
      </w:r>
    </w:p>
  </w:endnote>
  <w:endnote w:type="continuationSeparator" w:id="0">
    <w:p w:rsidR="00AF3EF5" w:rsidRDefault="00AF3EF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F5" w:rsidRDefault="00AF3EF5" w:rsidP="00AB4900">
      <w:pPr>
        <w:spacing w:after="0" w:line="240" w:lineRule="auto"/>
      </w:pPr>
      <w:r>
        <w:separator/>
      </w:r>
    </w:p>
  </w:footnote>
  <w:footnote w:type="continuationSeparator" w:id="0">
    <w:p w:rsidR="00AF3EF5" w:rsidRDefault="00AF3EF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93CC6"/>
    <w:rsid w:val="000B2CD5"/>
    <w:rsid w:val="000F4E96"/>
    <w:rsid w:val="00111913"/>
    <w:rsid w:val="00146ACE"/>
    <w:rsid w:val="0018431E"/>
    <w:rsid w:val="001B4BE3"/>
    <w:rsid w:val="001E6A2A"/>
    <w:rsid w:val="00232166"/>
    <w:rsid w:val="002441AB"/>
    <w:rsid w:val="00244F73"/>
    <w:rsid w:val="002A3E3E"/>
    <w:rsid w:val="002A6DE9"/>
    <w:rsid w:val="002D426F"/>
    <w:rsid w:val="002F3411"/>
    <w:rsid w:val="002F678C"/>
    <w:rsid w:val="00316890"/>
    <w:rsid w:val="00344C67"/>
    <w:rsid w:val="00353E8C"/>
    <w:rsid w:val="00392B1A"/>
    <w:rsid w:val="003D5F77"/>
    <w:rsid w:val="0041097D"/>
    <w:rsid w:val="004370CA"/>
    <w:rsid w:val="004C625A"/>
    <w:rsid w:val="00522599"/>
    <w:rsid w:val="005363A6"/>
    <w:rsid w:val="005831C1"/>
    <w:rsid w:val="005901CF"/>
    <w:rsid w:val="005D030D"/>
    <w:rsid w:val="005E2EDE"/>
    <w:rsid w:val="005E7973"/>
    <w:rsid w:val="0061515D"/>
    <w:rsid w:val="00654055"/>
    <w:rsid w:val="006610E7"/>
    <w:rsid w:val="006734FC"/>
    <w:rsid w:val="006A1E4D"/>
    <w:rsid w:val="006C0217"/>
    <w:rsid w:val="006D0ADF"/>
    <w:rsid w:val="0078269C"/>
    <w:rsid w:val="007A6928"/>
    <w:rsid w:val="007C0833"/>
    <w:rsid w:val="007E11BC"/>
    <w:rsid w:val="007E12FC"/>
    <w:rsid w:val="007E7A3C"/>
    <w:rsid w:val="00802F20"/>
    <w:rsid w:val="00816521"/>
    <w:rsid w:val="008639A6"/>
    <w:rsid w:val="00880770"/>
    <w:rsid w:val="00882D8F"/>
    <w:rsid w:val="008B5441"/>
    <w:rsid w:val="009039F9"/>
    <w:rsid w:val="00922FBD"/>
    <w:rsid w:val="00982294"/>
    <w:rsid w:val="009B38F5"/>
    <w:rsid w:val="009C486D"/>
    <w:rsid w:val="009D2C62"/>
    <w:rsid w:val="00A06EA7"/>
    <w:rsid w:val="00A422A2"/>
    <w:rsid w:val="00A422D2"/>
    <w:rsid w:val="00A46013"/>
    <w:rsid w:val="00A54B1C"/>
    <w:rsid w:val="00A63A25"/>
    <w:rsid w:val="00AB4900"/>
    <w:rsid w:val="00AC5B21"/>
    <w:rsid w:val="00AE2160"/>
    <w:rsid w:val="00AF3EF5"/>
    <w:rsid w:val="00B50ED9"/>
    <w:rsid w:val="00BC63BE"/>
    <w:rsid w:val="00C573C0"/>
    <w:rsid w:val="00C87FFB"/>
    <w:rsid w:val="00C9125A"/>
    <w:rsid w:val="00C9496E"/>
    <w:rsid w:val="00CA5F5B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Nagy-Czirok Lászlóné</cp:lastModifiedBy>
  <cp:revision>5</cp:revision>
  <dcterms:created xsi:type="dcterms:W3CDTF">2018-08-31T10:48:00Z</dcterms:created>
  <dcterms:modified xsi:type="dcterms:W3CDTF">2018-08-31T15:33:00Z</dcterms:modified>
</cp:coreProperties>
</file>